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CE417" w14:textId="77777777" w:rsidR="00FA0CBD" w:rsidRPr="00FA0CBD" w:rsidRDefault="0034601E" w:rsidP="00FA0CBD">
      <w:pPr>
        <w:spacing w:line="360" w:lineRule="auto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>
        <w:rPr>
          <w:rFonts w:ascii="Century Gothic" w:hAnsi="Century Gothic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4AAFD74" wp14:editId="6ECA2DE5">
            <wp:simplePos x="0" y="0"/>
            <wp:positionH relativeFrom="column">
              <wp:posOffset>-302895</wp:posOffset>
            </wp:positionH>
            <wp:positionV relativeFrom="paragraph">
              <wp:posOffset>-302895</wp:posOffset>
            </wp:positionV>
            <wp:extent cx="2790825" cy="7143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F729A3" w14:textId="77777777" w:rsidR="00FA0CBD" w:rsidRPr="00244501" w:rsidRDefault="00FA0CBD" w:rsidP="00FA0CBD">
      <w:pPr>
        <w:jc w:val="center"/>
        <w:rPr>
          <w:rFonts w:ascii="Century Gothic" w:hAnsi="Century Gothic"/>
          <w:b/>
          <w:caps/>
          <w:sz w:val="28"/>
          <w:szCs w:val="28"/>
        </w:rPr>
      </w:pPr>
      <w:r w:rsidRPr="00244501">
        <w:rPr>
          <w:rFonts w:ascii="Century Gothic" w:hAnsi="Century Gothic"/>
          <w:b/>
          <w:caps/>
          <w:sz w:val="28"/>
          <w:szCs w:val="28"/>
        </w:rPr>
        <w:t>Тарифы</w:t>
      </w:r>
    </w:p>
    <w:p w14:paraId="7C051F8A" w14:textId="77777777" w:rsidR="00FA0CBD" w:rsidRPr="00244501" w:rsidRDefault="00B114C9" w:rsidP="00FA0CBD">
      <w:pPr>
        <w:jc w:val="center"/>
        <w:rPr>
          <w:rFonts w:ascii="Century Gothic" w:hAnsi="Century Gothic"/>
          <w:b/>
          <w:sz w:val="28"/>
          <w:szCs w:val="28"/>
        </w:rPr>
      </w:pPr>
      <w:r w:rsidRPr="00244501">
        <w:rPr>
          <w:rFonts w:ascii="Century Gothic" w:hAnsi="Century Gothic"/>
          <w:b/>
          <w:sz w:val="28"/>
          <w:szCs w:val="28"/>
        </w:rPr>
        <w:t>На предоставление</w:t>
      </w:r>
      <w:r w:rsidR="00FA0CBD" w:rsidRPr="00244501">
        <w:rPr>
          <w:rFonts w:ascii="Century Gothic" w:hAnsi="Century Gothic"/>
          <w:b/>
          <w:sz w:val="28"/>
          <w:szCs w:val="28"/>
        </w:rPr>
        <w:t xml:space="preserve"> индивидуального бокса</w:t>
      </w:r>
    </w:p>
    <w:p w14:paraId="6B97DC5A" w14:textId="77777777" w:rsidR="0034601E" w:rsidRPr="00B548D9" w:rsidRDefault="0034601E" w:rsidP="006D3DC5">
      <w:pPr>
        <w:rPr>
          <w:rFonts w:ascii="Century Gothic" w:hAnsi="Century Gothic"/>
          <w:b/>
          <w:sz w:val="20"/>
          <w:szCs w:val="40"/>
        </w:rPr>
      </w:pPr>
    </w:p>
    <w:p w14:paraId="3BED6633" w14:textId="0FBD9095" w:rsidR="0034601E" w:rsidRPr="00F2775B" w:rsidRDefault="0034601E" w:rsidP="0034601E">
      <w:pPr>
        <w:rPr>
          <w:rFonts w:ascii="Century Gothic" w:hAnsi="Century Gothic"/>
          <w:b/>
          <w:color w:val="004C00"/>
        </w:rPr>
      </w:pPr>
      <w:r w:rsidRPr="00226104">
        <w:rPr>
          <w:rFonts w:ascii="Century Gothic" w:hAnsi="Century Gothic"/>
          <w:b/>
          <w:color w:val="004C00"/>
        </w:rPr>
        <w:t>Центр</w:t>
      </w:r>
      <w:r w:rsidR="00226104">
        <w:rPr>
          <w:rFonts w:ascii="Century Gothic" w:hAnsi="Century Gothic"/>
          <w:b/>
          <w:color w:val="004C00"/>
        </w:rPr>
        <w:t>ы</w:t>
      </w:r>
      <w:r w:rsidRPr="00226104">
        <w:rPr>
          <w:rFonts w:ascii="Century Gothic" w:hAnsi="Century Gothic"/>
          <w:b/>
          <w:color w:val="004C00"/>
        </w:rPr>
        <w:t xml:space="preserve"> хранения</w:t>
      </w:r>
      <w:r w:rsidR="00226104">
        <w:rPr>
          <w:rFonts w:ascii="Century Gothic" w:hAnsi="Century Gothic"/>
          <w:b/>
          <w:color w:val="004C00"/>
        </w:rPr>
        <w:t xml:space="preserve"> вещей: </w:t>
      </w:r>
      <w:r w:rsidRPr="00226104">
        <w:rPr>
          <w:rFonts w:ascii="Century Gothic" w:hAnsi="Century Gothic"/>
          <w:b/>
          <w:color w:val="004C00"/>
        </w:rPr>
        <w:t>«</w:t>
      </w:r>
      <w:proofErr w:type="spellStart"/>
      <w:r w:rsidRPr="00226104">
        <w:rPr>
          <w:rFonts w:ascii="Century Gothic" w:hAnsi="Century Gothic"/>
          <w:b/>
          <w:color w:val="004C00"/>
        </w:rPr>
        <w:t>Хоумсклад-</w:t>
      </w:r>
      <w:r w:rsidR="00226104">
        <w:rPr>
          <w:rFonts w:ascii="Century Gothic" w:hAnsi="Century Gothic"/>
          <w:b/>
          <w:color w:val="004C00"/>
        </w:rPr>
        <w:t>Бережковская</w:t>
      </w:r>
      <w:proofErr w:type="spellEnd"/>
      <w:r w:rsidRPr="00226104">
        <w:rPr>
          <w:rFonts w:ascii="Century Gothic" w:hAnsi="Century Gothic"/>
          <w:b/>
          <w:color w:val="004C00"/>
        </w:rPr>
        <w:t>»</w:t>
      </w:r>
      <w:r w:rsidR="00226104">
        <w:rPr>
          <w:rFonts w:ascii="Century Gothic" w:hAnsi="Century Gothic"/>
          <w:b/>
          <w:color w:val="004C00"/>
        </w:rPr>
        <w:t>, «</w:t>
      </w:r>
      <w:proofErr w:type="spellStart"/>
      <w:r w:rsidR="00226104">
        <w:rPr>
          <w:rFonts w:ascii="Century Gothic" w:hAnsi="Century Gothic"/>
          <w:b/>
          <w:color w:val="004C00"/>
        </w:rPr>
        <w:t>Хоумскла</w:t>
      </w:r>
      <w:proofErr w:type="gramStart"/>
      <w:r w:rsidR="00226104">
        <w:rPr>
          <w:rFonts w:ascii="Century Gothic" w:hAnsi="Century Gothic"/>
          <w:b/>
          <w:color w:val="004C00"/>
        </w:rPr>
        <w:t>д</w:t>
      </w:r>
      <w:proofErr w:type="spellEnd"/>
      <w:r w:rsidR="00226104">
        <w:rPr>
          <w:rFonts w:ascii="Century Gothic" w:hAnsi="Century Gothic"/>
          <w:b/>
          <w:color w:val="004C00"/>
        </w:rPr>
        <w:t>-</w:t>
      </w:r>
      <w:proofErr w:type="gramEnd"/>
      <w:r w:rsidR="00226104">
        <w:rPr>
          <w:rFonts w:ascii="Century Gothic" w:hAnsi="Century Gothic"/>
          <w:b/>
          <w:color w:val="004C00"/>
        </w:rPr>
        <w:t xml:space="preserve"> Поклонная»</w:t>
      </w:r>
      <w:r w:rsidR="00EA5E47">
        <w:rPr>
          <w:rFonts w:ascii="Century Gothic" w:hAnsi="Century Gothic"/>
          <w:b/>
          <w:color w:val="004C00"/>
        </w:rPr>
        <w:t>, «</w:t>
      </w:r>
      <w:proofErr w:type="spellStart"/>
      <w:r w:rsidR="00EA5E47">
        <w:rPr>
          <w:rFonts w:ascii="Century Gothic" w:hAnsi="Century Gothic"/>
          <w:b/>
          <w:color w:val="004C00"/>
        </w:rPr>
        <w:t>Хоумсклад</w:t>
      </w:r>
      <w:proofErr w:type="spellEnd"/>
      <w:r w:rsidR="00EA5E47">
        <w:rPr>
          <w:rFonts w:ascii="Century Gothic" w:hAnsi="Century Gothic"/>
          <w:b/>
          <w:color w:val="004C00"/>
        </w:rPr>
        <w:t>-Звенигородка»</w:t>
      </w:r>
      <w:r w:rsidR="00F2775B">
        <w:rPr>
          <w:rFonts w:ascii="Century Gothic" w:hAnsi="Century Gothic"/>
          <w:b/>
          <w:color w:val="004C00"/>
        </w:rPr>
        <w:t>, «</w:t>
      </w:r>
      <w:proofErr w:type="spellStart"/>
      <w:r w:rsidR="00F2775B">
        <w:rPr>
          <w:rFonts w:ascii="Century Gothic" w:hAnsi="Century Gothic"/>
          <w:b/>
          <w:color w:val="004C00"/>
        </w:rPr>
        <w:t>Хоумсклад</w:t>
      </w:r>
      <w:proofErr w:type="spellEnd"/>
      <w:r w:rsidR="00F2775B">
        <w:rPr>
          <w:rFonts w:ascii="Century Gothic" w:hAnsi="Century Gothic"/>
          <w:b/>
          <w:color w:val="004C00"/>
        </w:rPr>
        <w:t>-Херсонская»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524"/>
        <w:gridCol w:w="1524"/>
        <w:gridCol w:w="1765"/>
        <w:gridCol w:w="1524"/>
        <w:gridCol w:w="1524"/>
        <w:gridCol w:w="1021"/>
      </w:tblGrid>
      <w:tr w:rsidR="00B114C9" w14:paraId="3BC268AC" w14:textId="77777777" w:rsidTr="00F2775B">
        <w:trPr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95F6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 w:rsidR="00646056"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B344" w14:textId="77777777" w:rsidR="00B114C9" w:rsidRDefault="00B114C9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1AAF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8364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226104" w14:paraId="7863A18B" w14:textId="77777777" w:rsidTr="00F2775B">
        <w:trPr>
          <w:jc w:val="center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40E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3132" w14:textId="77777777" w:rsidR="00B114C9" w:rsidRDefault="00B114C9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947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14:paraId="592941AA" w14:textId="77777777" w:rsidR="00B114C9" w:rsidRDefault="003862FC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B6E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14:paraId="1CFC982E" w14:textId="77777777" w:rsidR="00B114C9" w:rsidRDefault="00035838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кидка 6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DF8D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14:paraId="029AD89A" w14:textId="77777777" w:rsidR="00B114C9" w:rsidRDefault="00B114C9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3E27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14:paraId="4B81061B" w14:textId="77777777" w:rsidR="00B114C9" w:rsidRDefault="00F77B9E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12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2386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F2775B" w14:paraId="7B2BA842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57D8" w14:textId="070A8A6B" w:rsidR="00F2775B" w:rsidRPr="00F2775B" w:rsidRDefault="00F2775B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1м2 - 5м2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C72C" w14:textId="740575EB" w:rsidR="00F2775B" w:rsidRPr="007E5FB8" w:rsidRDefault="00F2775B" w:rsidP="00F2775B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A453" w14:textId="5EE74DE4" w:rsidR="00F2775B" w:rsidRPr="004F7F63" w:rsidRDefault="004F7F63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3 870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C69C" w14:textId="6AA414BE" w:rsidR="00F2775B" w:rsidRPr="004F7F63" w:rsidRDefault="004F7F63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3 750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534C" w14:textId="33BCB2F6" w:rsidR="00F2775B" w:rsidRPr="004F7F63" w:rsidRDefault="004F7F63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3 630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687E" w14:textId="77563ED8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3 51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D9A77" w14:textId="204C3D2C" w:rsidR="00F2775B" w:rsidRPr="007E5FB8" w:rsidRDefault="00F2775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3 990</w:t>
            </w:r>
          </w:p>
        </w:tc>
      </w:tr>
      <w:tr w:rsidR="00F2775B" w14:paraId="60965A4D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0B1F2" w14:textId="07DD670C" w:rsidR="00F2775B" w:rsidRPr="00F2775B" w:rsidRDefault="00F2775B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5,5м</w:t>
            </w:r>
            <w:proofErr w:type="gram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9D68" w14:textId="0B3636B6" w:rsidR="00F2775B" w:rsidRPr="007E5FB8" w:rsidRDefault="00F2775B" w:rsidP="00F2775B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3 780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E6870" w14:textId="7396BC06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3 66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9595D" w14:textId="4D6BEB9B" w:rsidR="00F2775B" w:rsidRPr="005B44FB" w:rsidRDefault="004B71E4" w:rsidP="005B4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 w:rsidR="005B44FB">
              <w:rPr>
                <w:rFonts w:ascii="Arial" w:hAnsi="Arial" w:cs="Arial"/>
                <w:sz w:val="22"/>
                <w:szCs w:val="22"/>
              </w:rPr>
              <w:t>553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64C55" w14:textId="3BE4A569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439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B22FC" w14:textId="33ED6332" w:rsidR="00F2775B" w:rsidRPr="004F7F63" w:rsidRDefault="004B71E4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3 326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E9AC" w14:textId="7A5AB42B" w:rsidR="00F2775B" w:rsidRPr="007E5FB8" w:rsidRDefault="00F2775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3 780</w:t>
            </w:r>
          </w:p>
        </w:tc>
      </w:tr>
      <w:tr w:rsidR="00F2775B" w14:paraId="2CC9D3CD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BC0DD" w14:textId="0ED04093" w:rsidR="00F2775B" w:rsidRPr="00F2775B" w:rsidRDefault="00F2775B" w:rsidP="00F2775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более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A10C" w14:textId="067A8378" w:rsidR="00F2775B" w:rsidRDefault="00F2775B" w:rsidP="00F2775B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3 570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91D22" w14:textId="46CA1BBB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3 46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57AD" w14:textId="2113424B" w:rsidR="00F2775B" w:rsidRPr="004F7F63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F7F63">
              <w:rPr>
                <w:rFonts w:ascii="Arial" w:hAnsi="Arial" w:cs="Arial"/>
                <w:sz w:val="22"/>
                <w:szCs w:val="22"/>
                <w:lang w:val="en-US"/>
              </w:rPr>
              <w:t>55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55C5" w14:textId="6EAF88BD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3 248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632C" w14:textId="7510F616" w:rsidR="00F2775B" w:rsidRPr="004F7F63" w:rsidRDefault="004B71E4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3 141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F6B72" w14:textId="2709DDD1" w:rsidR="00F2775B" w:rsidRDefault="00F2775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3 570</w:t>
            </w:r>
          </w:p>
        </w:tc>
      </w:tr>
      <w:tr w:rsidR="005B44FB" w14:paraId="5C5BFE2C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FC057" w14:textId="6DEC3FFD" w:rsidR="005B44FB" w:rsidRPr="00F2775B" w:rsidRDefault="005B44FB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1м3 (</w:t>
            </w:r>
            <w:proofErr w:type="spell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локер</w:t>
            </w:r>
            <w:proofErr w:type="spell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BD98" w14:textId="6247D8E2" w:rsidR="005B44FB" w:rsidRDefault="005B44F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3 570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050F4" w14:textId="49BDA4FF" w:rsidR="005B44FB" w:rsidRPr="00F2775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3 46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E6738" w14:textId="535C4122" w:rsidR="005B44FB" w:rsidRPr="00F2775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D398" w14:textId="284A63FA" w:rsidR="005B44FB" w:rsidRPr="00F2775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3 248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38A0" w14:textId="5A4E23CC" w:rsidR="005B44FB" w:rsidRPr="00F2775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3 141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13C4" w14:textId="57859725" w:rsidR="005B44FB" w:rsidRDefault="005B44F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3 570</w:t>
            </w:r>
          </w:p>
        </w:tc>
      </w:tr>
      <w:tr w:rsidR="004F7F63" w14:paraId="49A4CA1D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C902" w14:textId="40899F69" w:rsidR="004F7F63" w:rsidRPr="00F2775B" w:rsidRDefault="004F7F63" w:rsidP="00FA68AF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2775B">
              <w:rPr>
                <w:rFonts w:ascii="Arial" w:hAnsi="Arial" w:cs="Arial"/>
                <w:b/>
                <w:color w:val="000000"/>
                <w:sz w:val="19"/>
                <w:szCs w:val="19"/>
              </w:rPr>
              <w:t>1м2 (антресоль)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425" w14:textId="2EF2F363" w:rsidR="004F7F63" w:rsidRDefault="004F7F63" w:rsidP="009E6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827" w14:textId="40EAAFEA" w:rsidR="004F7F63" w:rsidRPr="004F7F63" w:rsidRDefault="004F7F63" w:rsidP="009E69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1 930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B8B" w14:textId="3EC09244" w:rsidR="004F7F63" w:rsidRPr="005B44FB" w:rsidRDefault="005B44FB" w:rsidP="009E69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95B" w14:textId="39F68CD4" w:rsidR="004F7F63" w:rsidRPr="005B44FB" w:rsidRDefault="004B71E4" w:rsidP="005B4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 w:rsidR="005B44FB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D8C" w14:textId="5558A660" w:rsidR="004F7F63" w:rsidRPr="004F7F63" w:rsidRDefault="004F7F63" w:rsidP="004B7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1 7</w:t>
            </w:r>
            <w:r w:rsidR="004B71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E681" w14:textId="2FC09DB2" w:rsidR="004F7F63" w:rsidRDefault="004F7F63" w:rsidP="009E6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</w:tr>
    </w:tbl>
    <w:p w14:paraId="59F0491C" w14:textId="4BC102A4" w:rsidR="004116A2" w:rsidRPr="00226104" w:rsidRDefault="004116A2" w:rsidP="004116A2">
      <w:pPr>
        <w:jc w:val="center"/>
        <w:rPr>
          <w:rFonts w:ascii="Century Gothic" w:hAnsi="Century Gothic"/>
          <w:color w:val="000000"/>
          <w:sz w:val="20"/>
          <w:szCs w:val="20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 xml:space="preserve">*Стоимость указана за один квадратный метр, в рублях, </w:t>
      </w:r>
      <w:r w:rsidR="0066315C">
        <w:rPr>
          <w:rFonts w:ascii="Century Gothic" w:hAnsi="Century Gothic"/>
          <w:color w:val="000000"/>
          <w:sz w:val="20"/>
          <w:szCs w:val="20"/>
        </w:rPr>
        <w:t xml:space="preserve">с учетом </w:t>
      </w:r>
      <w:proofErr w:type="gramStart"/>
      <w:r w:rsidRPr="00226104">
        <w:rPr>
          <w:rFonts w:ascii="Century Gothic" w:hAnsi="Century Gothic"/>
          <w:color w:val="000000"/>
          <w:sz w:val="20"/>
          <w:szCs w:val="20"/>
        </w:rPr>
        <w:t>НДС</w:t>
      </w:r>
      <w:proofErr w:type="gramEnd"/>
      <w:r w:rsidR="0066315C">
        <w:rPr>
          <w:rFonts w:ascii="Century Gothic" w:hAnsi="Century Gothic"/>
          <w:color w:val="000000"/>
          <w:sz w:val="20"/>
          <w:szCs w:val="20"/>
        </w:rPr>
        <w:t xml:space="preserve"> согласно действующему законодательству </w:t>
      </w:r>
    </w:p>
    <w:p w14:paraId="0F825799" w14:textId="77777777" w:rsidR="0015442D" w:rsidRDefault="0015442D" w:rsidP="0034601E">
      <w:pPr>
        <w:rPr>
          <w:rFonts w:ascii="Century Gothic" w:hAnsi="Century Gothic"/>
          <w:b/>
          <w:color w:val="004C00"/>
          <w:sz w:val="28"/>
          <w:szCs w:val="30"/>
        </w:rPr>
      </w:pPr>
    </w:p>
    <w:p w14:paraId="4A9A5F85" w14:textId="49202786" w:rsidR="00226104" w:rsidRPr="00226104" w:rsidRDefault="00226104" w:rsidP="00226104">
      <w:pPr>
        <w:rPr>
          <w:rFonts w:ascii="Century Gothic" w:hAnsi="Century Gothic"/>
          <w:b/>
          <w:color w:val="004C00"/>
        </w:rPr>
      </w:pPr>
      <w:r w:rsidRPr="00226104">
        <w:rPr>
          <w:rFonts w:ascii="Century Gothic" w:hAnsi="Century Gothic"/>
          <w:b/>
          <w:color w:val="004C00"/>
        </w:rPr>
        <w:t>Центр</w:t>
      </w:r>
      <w:r>
        <w:rPr>
          <w:rFonts w:ascii="Century Gothic" w:hAnsi="Century Gothic"/>
          <w:b/>
          <w:color w:val="004C00"/>
        </w:rPr>
        <w:t>ы</w:t>
      </w:r>
      <w:r w:rsidRPr="00226104">
        <w:rPr>
          <w:rFonts w:ascii="Century Gothic" w:hAnsi="Century Gothic"/>
          <w:b/>
          <w:color w:val="004C00"/>
        </w:rPr>
        <w:t xml:space="preserve"> хранения</w:t>
      </w:r>
      <w:r>
        <w:rPr>
          <w:rFonts w:ascii="Century Gothic" w:hAnsi="Century Gothic"/>
          <w:b/>
          <w:color w:val="004C00"/>
        </w:rPr>
        <w:t xml:space="preserve"> вещей: </w:t>
      </w:r>
      <w:r w:rsidRPr="00226104">
        <w:rPr>
          <w:rFonts w:ascii="Century Gothic" w:hAnsi="Century Gothic"/>
          <w:b/>
          <w:color w:val="004C00"/>
        </w:rPr>
        <w:t>«</w:t>
      </w:r>
      <w:proofErr w:type="spellStart"/>
      <w:r w:rsidRPr="00226104">
        <w:rPr>
          <w:rFonts w:ascii="Century Gothic" w:hAnsi="Century Gothic"/>
          <w:b/>
          <w:color w:val="004C00"/>
        </w:rPr>
        <w:t>Хоумсклад</w:t>
      </w:r>
      <w:proofErr w:type="spellEnd"/>
      <w:r w:rsidRPr="00226104">
        <w:rPr>
          <w:rFonts w:ascii="Century Gothic" w:hAnsi="Century Gothic"/>
          <w:b/>
          <w:color w:val="004C00"/>
        </w:rPr>
        <w:t>-</w:t>
      </w:r>
      <w:r>
        <w:rPr>
          <w:rFonts w:ascii="Century Gothic" w:hAnsi="Century Gothic"/>
          <w:b/>
          <w:color w:val="004C00"/>
        </w:rPr>
        <w:t>Щелковская</w:t>
      </w:r>
      <w:r w:rsidRPr="00226104">
        <w:rPr>
          <w:rFonts w:ascii="Century Gothic" w:hAnsi="Century Gothic"/>
          <w:b/>
          <w:color w:val="004C00"/>
        </w:rPr>
        <w:t>»</w:t>
      </w:r>
      <w:r>
        <w:rPr>
          <w:rFonts w:ascii="Century Gothic" w:hAnsi="Century Gothic"/>
          <w:b/>
          <w:color w:val="004C00"/>
        </w:rPr>
        <w:t>, «</w:t>
      </w:r>
      <w:proofErr w:type="spellStart"/>
      <w:r>
        <w:rPr>
          <w:rFonts w:ascii="Century Gothic" w:hAnsi="Century Gothic"/>
          <w:b/>
          <w:color w:val="004C00"/>
        </w:rPr>
        <w:t>Хоумскла</w:t>
      </w:r>
      <w:proofErr w:type="gramStart"/>
      <w:r>
        <w:rPr>
          <w:rFonts w:ascii="Century Gothic" w:hAnsi="Century Gothic"/>
          <w:b/>
          <w:color w:val="004C00"/>
        </w:rPr>
        <w:t>д</w:t>
      </w:r>
      <w:proofErr w:type="spellEnd"/>
      <w:r>
        <w:rPr>
          <w:rFonts w:ascii="Century Gothic" w:hAnsi="Century Gothic"/>
          <w:b/>
          <w:color w:val="004C00"/>
        </w:rPr>
        <w:t>-</w:t>
      </w:r>
      <w:proofErr w:type="gramEnd"/>
      <w:r>
        <w:rPr>
          <w:rFonts w:ascii="Century Gothic" w:hAnsi="Century Gothic"/>
          <w:b/>
          <w:color w:val="004C00"/>
        </w:rPr>
        <w:t xml:space="preserve"> Семеновская», «</w:t>
      </w:r>
      <w:proofErr w:type="spellStart"/>
      <w:r>
        <w:rPr>
          <w:rFonts w:ascii="Century Gothic" w:hAnsi="Century Gothic"/>
          <w:b/>
          <w:color w:val="004C00"/>
        </w:rPr>
        <w:t>Хоумсклад</w:t>
      </w:r>
      <w:proofErr w:type="spellEnd"/>
      <w:r>
        <w:rPr>
          <w:rFonts w:ascii="Century Gothic" w:hAnsi="Century Gothic"/>
          <w:b/>
          <w:color w:val="004C00"/>
        </w:rPr>
        <w:t>-Алексеевская»</w:t>
      </w:r>
      <w:r w:rsidR="00F2775B">
        <w:rPr>
          <w:rFonts w:ascii="Century Gothic" w:hAnsi="Century Gothic"/>
          <w:b/>
          <w:color w:val="004C00"/>
        </w:rPr>
        <w:t>, «</w:t>
      </w:r>
      <w:proofErr w:type="spellStart"/>
      <w:r w:rsidR="00F2775B">
        <w:rPr>
          <w:rFonts w:ascii="Century Gothic" w:hAnsi="Century Gothic"/>
          <w:b/>
          <w:color w:val="004C00"/>
        </w:rPr>
        <w:t>Хоумсклад</w:t>
      </w:r>
      <w:proofErr w:type="spellEnd"/>
      <w:r w:rsidR="00F2775B">
        <w:rPr>
          <w:rFonts w:ascii="Century Gothic" w:hAnsi="Century Gothic"/>
          <w:b/>
          <w:color w:val="004C00"/>
        </w:rPr>
        <w:t>-Павелецкий»</w:t>
      </w:r>
      <w:r w:rsidR="00984C45">
        <w:rPr>
          <w:rFonts w:ascii="Century Gothic" w:hAnsi="Century Gothic"/>
          <w:b/>
          <w:color w:val="004C00"/>
        </w:rPr>
        <w:t>, «Хоумсклад-Симферопольский»</w:t>
      </w:r>
      <w:bookmarkStart w:id="0" w:name="_GoBack"/>
      <w:bookmarkEnd w:id="0"/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524"/>
        <w:gridCol w:w="1524"/>
        <w:gridCol w:w="1524"/>
        <w:gridCol w:w="1700"/>
        <w:gridCol w:w="1524"/>
        <w:gridCol w:w="1023"/>
      </w:tblGrid>
      <w:tr w:rsidR="00226104" w14:paraId="392CCB13" w14:textId="77777777" w:rsidTr="0066315C">
        <w:trPr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679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1BAD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8CC5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4200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226104" w14:paraId="4FCB04C8" w14:textId="77777777" w:rsidTr="0066315C">
        <w:trPr>
          <w:jc w:val="center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5FEA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367A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AF14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14:paraId="5E06540D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62FF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14:paraId="4F89962B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6%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DF09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14:paraId="4243604B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9%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F92F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14:paraId="6B51550A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12%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6016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F2775B" w14:paraId="66A07628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4FDD" w14:textId="145D4C36" w:rsidR="00F2775B" w:rsidRPr="00F2775B" w:rsidRDefault="00F2775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1м2 - 5м2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B97A4" w14:textId="16B5F63A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>3 480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5DED" w14:textId="0473A758" w:rsidR="00F2775B" w:rsidRPr="004B71E4" w:rsidRDefault="004B71E4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3 375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0FD6D" w14:textId="11558F47" w:rsidR="00F2775B" w:rsidRPr="004B71E4" w:rsidRDefault="00016B1F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3 271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71E81" w14:textId="75688225" w:rsidR="00F2775B" w:rsidRPr="005B44F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3 16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A27E2" w14:textId="1EAD5CB2" w:rsidR="00F2775B" w:rsidRPr="005B44F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3 06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8EE07" w14:textId="32E552AD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>3 480</w:t>
            </w:r>
          </w:p>
        </w:tc>
      </w:tr>
      <w:tr w:rsidR="00F2775B" w14:paraId="4ACE056F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1C0DC" w14:textId="1DFF68A5" w:rsidR="00F2775B" w:rsidRPr="00F2775B" w:rsidRDefault="00F2775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5,5м</w:t>
            </w:r>
            <w:proofErr w:type="gram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09A14" w14:textId="286DBA40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3C928" w14:textId="719C5D6E" w:rsidR="00F2775B" w:rsidRPr="005B44F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3 17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8DFD8" w14:textId="59EA6D3F" w:rsidR="00F2775B" w:rsidRPr="005B44F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032EB" w14:textId="4127B856" w:rsidR="00F2775B" w:rsidRPr="005B44FB" w:rsidRDefault="00016B1F" w:rsidP="005B4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 w:rsidR="005B44FB">
              <w:rPr>
                <w:rFonts w:ascii="Arial" w:hAnsi="Arial" w:cs="Arial"/>
                <w:sz w:val="22"/>
                <w:szCs w:val="22"/>
              </w:rPr>
              <w:t>975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25DB" w14:textId="007284E4" w:rsidR="00F2775B" w:rsidRPr="004B71E4" w:rsidRDefault="004B71E4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2 877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F1D25" w14:textId="27D468AB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3 270</w:t>
            </w:r>
          </w:p>
        </w:tc>
      </w:tr>
      <w:tr w:rsidR="00F2775B" w14:paraId="31C97EFA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49DD" w14:textId="3FEB653A" w:rsidR="00F2775B" w:rsidRPr="00F2775B" w:rsidRDefault="00F2775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более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59B9E" w14:textId="148EF95A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F1A9" w14:textId="3A0FA63C" w:rsidR="00F2775B" w:rsidRPr="004B71E4" w:rsidRDefault="00016B1F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2 997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C480" w14:textId="0734872D" w:rsidR="00F2775B" w:rsidRPr="005B44FB" w:rsidRDefault="00016B1F" w:rsidP="005B4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 w:rsidR="005B44FB">
              <w:rPr>
                <w:rFonts w:ascii="Arial" w:hAnsi="Arial" w:cs="Arial"/>
                <w:sz w:val="22"/>
                <w:szCs w:val="22"/>
              </w:rPr>
              <w:t>904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D2FBF" w14:textId="7EE285B0" w:rsidR="00F2775B" w:rsidRPr="005B44FB" w:rsidRDefault="00016B1F" w:rsidP="005B4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 w:rsidR="005B44FB"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BD02" w14:textId="6AB94C15" w:rsidR="00F2775B" w:rsidRPr="00016B1F" w:rsidRDefault="00016B1F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2 719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8AAB3" w14:textId="5967F1CD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3 090</w:t>
            </w:r>
          </w:p>
        </w:tc>
      </w:tr>
      <w:tr w:rsidR="005B44FB" w14:paraId="04BE3678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91085" w14:textId="782473D9" w:rsidR="005B44FB" w:rsidRPr="00F2775B" w:rsidRDefault="005B44F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1м3 (</w:t>
            </w:r>
            <w:proofErr w:type="spell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локер</w:t>
            </w:r>
            <w:proofErr w:type="spell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6DAC" w14:textId="08C67BB8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B3188" w14:textId="26032E1C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2 997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0445" w14:textId="761ADCB5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904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8D169" w14:textId="1DAE4CB0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69D36" w14:textId="74E8493F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2 719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E1F5" w14:textId="322D3A33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3 090</w:t>
            </w:r>
          </w:p>
        </w:tc>
      </w:tr>
      <w:tr w:rsidR="005B44FB" w14:paraId="0247E859" w14:textId="77777777" w:rsidTr="00F635A3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517E" w14:textId="474DC1D8" w:rsidR="005B44FB" w:rsidRPr="00F2775B" w:rsidRDefault="005B44F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(антресоль)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1594" w14:textId="415A7323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18E" w14:textId="046999AD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1 930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8EA" w14:textId="46D3CD6E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1B2B" w14:textId="3BEB6D98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F226" w14:textId="7023D884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1 751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781F" w14:textId="7990C697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</w:tr>
      <w:tr w:rsidR="00016B1F" w14:paraId="569E79BD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F44C" w14:textId="517052E3" w:rsidR="00016B1F" w:rsidRPr="00F2775B" w:rsidRDefault="00016B1F" w:rsidP="00280EE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(СМОА)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CE45E" w14:textId="69CF3178" w:rsidR="00016B1F" w:rsidRPr="00F2775B" w:rsidRDefault="00016B1F" w:rsidP="00F27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>1 400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E568" w14:textId="7DF97EA2" w:rsidR="00016B1F" w:rsidRPr="00016B1F" w:rsidRDefault="00016B1F" w:rsidP="00280E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1 358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A98FA" w14:textId="49A60D4E" w:rsidR="00016B1F" w:rsidRPr="005B44FB" w:rsidRDefault="005B44FB" w:rsidP="00280E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929F" w14:textId="5E6BFBAE" w:rsidR="00016B1F" w:rsidRPr="005B44FB" w:rsidRDefault="005B44FB" w:rsidP="00280E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4DBDE" w14:textId="6FA33214" w:rsidR="00016B1F" w:rsidRPr="00F2775B" w:rsidRDefault="005B44FB" w:rsidP="00280E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1 232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A21A" w14:textId="232F430B" w:rsidR="00016B1F" w:rsidRPr="00F2775B" w:rsidRDefault="00016B1F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>1 400</w:t>
            </w:r>
          </w:p>
        </w:tc>
      </w:tr>
    </w:tbl>
    <w:p w14:paraId="0C0D1D32" w14:textId="77777777" w:rsidR="0066315C" w:rsidRPr="00226104" w:rsidRDefault="0066315C" w:rsidP="0066315C">
      <w:pPr>
        <w:jc w:val="center"/>
        <w:rPr>
          <w:rFonts w:ascii="Century Gothic" w:hAnsi="Century Gothic"/>
          <w:color w:val="000000"/>
          <w:sz w:val="20"/>
          <w:szCs w:val="20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 xml:space="preserve">*Стоимость указана за один квадратный метр, в рублях, </w:t>
      </w:r>
      <w:r>
        <w:rPr>
          <w:rFonts w:ascii="Century Gothic" w:hAnsi="Century Gothic"/>
          <w:color w:val="000000"/>
          <w:sz w:val="20"/>
          <w:szCs w:val="20"/>
        </w:rPr>
        <w:t xml:space="preserve">с учетом </w:t>
      </w:r>
      <w:proofErr w:type="gramStart"/>
      <w:r w:rsidRPr="00226104">
        <w:rPr>
          <w:rFonts w:ascii="Century Gothic" w:hAnsi="Century Gothic"/>
          <w:color w:val="000000"/>
          <w:sz w:val="20"/>
          <w:szCs w:val="20"/>
        </w:rPr>
        <w:t>НДС</w:t>
      </w:r>
      <w:proofErr w:type="gramEnd"/>
      <w:r>
        <w:rPr>
          <w:rFonts w:ascii="Century Gothic" w:hAnsi="Century Gothic"/>
          <w:color w:val="000000"/>
          <w:sz w:val="20"/>
          <w:szCs w:val="20"/>
        </w:rPr>
        <w:t xml:space="preserve"> согласно действующему законодательству </w:t>
      </w:r>
    </w:p>
    <w:p w14:paraId="4D5ED83C" w14:textId="77777777" w:rsidR="00226104" w:rsidRDefault="00226104" w:rsidP="0034601E">
      <w:pPr>
        <w:rPr>
          <w:rFonts w:ascii="Century Gothic" w:hAnsi="Century Gothic"/>
          <w:b/>
          <w:color w:val="004C00"/>
          <w:sz w:val="28"/>
          <w:szCs w:val="30"/>
        </w:rPr>
      </w:pPr>
    </w:p>
    <w:p w14:paraId="7075BF42" w14:textId="524269FB" w:rsidR="00226104" w:rsidRPr="00226104" w:rsidRDefault="00226104" w:rsidP="00226104">
      <w:pPr>
        <w:rPr>
          <w:rFonts w:ascii="Century Gothic" w:hAnsi="Century Gothic"/>
          <w:b/>
          <w:color w:val="004C00"/>
        </w:rPr>
      </w:pPr>
      <w:r w:rsidRPr="00226104">
        <w:rPr>
          <w:rFonts w:ascii="Century Gothic" w:hAnsi="Century Gothic"/>
          <w:b/>
          <w:color w:val="004C00"/>
        </w:rPr>
        <w:t>Центр</w:t>
      </w:r>
      <w:r>
        <w:rPr>
          <w:rFonts w:ascii="Century Gothic" w:hAnsi="Century Gothic"/>
          <w:b/>
          <w:color w:val="004C00"/>
        </w:rPr>
        <w:t>ы</w:t>
      </w:r>
      <w:r w:rsidRPr="00226104">
        <w:rPr>
          <w:rFonts w:ascii="Century Gothic" w:hAnsi="Century Gothic"/>
          <w:b/>
          <w:color w:val="004C00"/>
        </w:rPr>
        <w:t xml:space="preserve"> хранения</w:t>
      </w:r>
      <w:r>
        <w:rPr>
          <w:rFonts w:ascii="Century Gothic" w:hAnsi="Century Gothic"/>
          <w:b/>
          <w:color w:val="004C00"/>
        </w:rPr>
        <w:t xml:space="preserve"> вещей: </w:t>
      </w:r>
      <w:r w:rsidRPr="00226104">
        <w:rPr>
          <w:rFonts w:ascii="Century Gothic" w:hAnsi="Century Gothic"/>
          <w:b/>
          <w:color w:val="004C00"/>
        </w:rPr>
        <w:t>«</w:t>
      </w:r>
      <w:proofErr w:type="spellStart"/>
      <w:r w:rsidRPr="00226104">
        <w:rPr>
          <w:rFonts w:ascii="Century Gothic" w:hAnsi="Century Gothic"/>
          <w:b/>
          <w:color w:val="004C00"/>
        </w:rPr>
        <w:t>Хоумсклад</w:t>
      </w:r>
      <w:proofErr w:type="spellEnd"/>
      <w:r w:rsidRPr="00226104">
        <w:rPr>
          <w:rFonts w:ascii="Century Gothic" w:hAnsi="Century Gothic"/>
          <w:b/>
          <w:color w:val="004C00"/>
        </w:rPr>
        <w:t>-</w:t>
      </w:r>
      <w:r>
        <w:rPr>
          <w:rFonts w:ascii="Century Gothic" w:hAnsi="Century Gothic"/>
          <w:b/>
          <w:color w:val="004C00"/>
        </w:rPr>
        <w:t>Чертаново</w:t>
      </w:r>
      <w:r w:rsidRPr="00226104">
        <w:rPr>
          <w:rFonts w:ascii="Century Gothic" w:hAnsi="Century Gothic"/>
          <w:b/>
          <w:color w:val="004C00"/>
        </w:rPr>
        <w:t>»</w:t>
      </w:r>
      <w:r w:rsidR="004B0B3E">
        <w:rPr>
          <w:rFonts w:ascii="Century Gothic" w:hAnsi="Century Gothic"/>
          <w:b/>
          <w:color w:val="004C00"/>
        </w:rPr>
        <w:t xml:space="preserve">, </w:t>
      </w:r>
      <w:r w:rsidR="0066315C">
        <w:rPr>
          <w:rFonts w:ascii="Century Gothic" w:hAnsi="Century Gothic"/>
          <w:b/>
          <w:color w:val="004C00"/>
        </w:rPr>
        <w:t>«</w:t>
      </w:r>
      <w:proofErr w:type="spellStart"/>
      <w:r w:rsidR="0066315C">
        <w:rPr>
          <w:rFonts w:ascii="Century Gothic" w:hAnsi="Century Gothic"/>
          <w:b/>
          <w:color w:val="004C00"/>
        </w:rPr>
        <w:t>Хоумскла</w:t>
      </w:r>
      <w:proofErr w:type="gramStart"/>
      <w:r w:rsidR="0066315C">
        <w:rPr>
          <w:rFonts w:ascii="Century Gothic" w:hAnsi="Century Gothic"/>
          <w:b/>
          <w:color w:val="004C00"/>
        </w:rPr>
        <w:t>д</w:t>
      </w:r>
      <w:proofErr w:type="spellEnd"/>
      <w:r w:rsidR="0066315C">
        <w:rPr>
          <w:rFonts w:ascii="Century Gothic" w:hAnsi="Century Gothic"/>
          <w:b/>
          <w:color w:val="004C00"/>
        </w:rPr>
        <w:t>-</w:t>
      </w:r>
      <w:proofErr w:type="gramEnd"/>
      <w:r w:rsidR="0066315C">
        <w:rPr>
          <w:rFonts w:ascii="Century Gothic" w:hAnsi="Century Gothic"/>
          <w:b/>
          <w:color w:val="004C00"/>
        </w:rPr>
        <w:t xml:space="preserve"> Радиальная», «</w:t>
      </w:r>
      <w:proofErr w:type="spellStart"/>
      <w:r w:rsidR="0066315C">
        <w:rPr>
          <w:rFonts w:ascii="Century Gothic" w:hAnsi="Century Gothic"/>
          <w:b/>
          <w:color w:val="004C00"/>
        </w:rPr>
        <w:t>Хоумсклад-Андроновка</w:t>
      </w:r>
      <w:proofErr w:type="spellEnd"/>
      <w:r w:rsidR="0066315C">
        <w:rPr>
          <w:rFonts w:ascii="Century Gothic" w:hAnsi="Century Gothic"/>
          <w:b/>
          <w:color w:val="004C00"/>
        </w:rPr>
        <w:t>»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524"/>
        <w:gridCol w:w="1524"/>
        <w:gridCol w:w="1524"/>
        <w:gridCol w:w="1558"/>
        <w:gridCol w:w="1524"/>
        <w:gridCol w:w="1023"/>
      </w:tblGrid>
      <w:tr w:rsidR="00226104" w14:paraId="3737AE57" w14:textId="77777777" w:rsidTr="00226104">
        <w:trPr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3172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E6F7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51A5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E75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226104" w14:paraId="0AA94752" w14:textId="77777777" w:rsidTr="00226104">
        <w:trPr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FF4B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C939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559D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14:paraId="22C653EF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C0E1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14:paraId="588A5566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6%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05D7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14:paraId="321BF680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9%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6DD4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14:paraId="3E9E5C58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12%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7F66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3C4E85" w14:paraId="529BD6F9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D169" w14:textId="7C5AF851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1м2 - 5м2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B5A98" w14:textId="45D1C13D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F63">
              <w:rPr>
                <w:rFonts w:ascii="Arial" w:hAnsi="Arial" w:cs="Arial"/>
                <w:sz w:val="22"/>
                <w:szCs w:val="22"/>
              </w:rPr>
              <w:t>2 970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F74EC" w14:textId="11AC6C3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2 880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57DBE" w14:textId="690BB4D2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AD1B" w14:textId="6664874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E9870" w14:textId="1AE0F353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B9EF" w14:textId="04735F49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F63">
              <w:rPr>
                <w:rFonts w:ascii="Arial" w:hAnsi="Arial" w:cs="Arial"/>
                <w:sz w:val="22"/>
                <w:szCs w:val="22"/>
              </w:rPr>
              <w:t>2 970</w:t>
            </w:r>
          </w:p>
        </w:tc>
      </w:tr>
      <w:tr w:rsidR="003C4E85" w14:paraId="61112EFA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DD6F" w14:textId="042573FE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5,5м</w:t>
            </w:r>
            <w:proofErr w:type="gram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5B00A" w14:textId="7EE9CF81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F1267" w14:textId="1EC0E3F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2 706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B7B0" w14:textId="0124DD18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09A9E" w14:textId="39A74A79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2 538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8791E" w14:textId="42E3708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2 455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B560D" w14:textId="591B3621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2 790</w:t>
            </w:r>
          </w:p>
        </w:tc>
      </w:tr>
      <w:tr w:rsidR="003C4E85" w14:paraId="7071216A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0934" w14:textId="3B814669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более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20EAC" w14:textId="6ACA7EFF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99CD9" w14:textId="68F6F823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0BCB" w14:textId="7E429E68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85837" w14:textId="61E0D1F5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2 347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D1E5B" w14:textId="2A6189F2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63F2" w14:textId="03F87C30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2 580</w:t>
            </w:r>
          </w:p>
        </w:tc>
      </w:tr>
      <w:tr w:rsidR="003C4E85" w14:paraId="352FFDAA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BCBEE" w14:textId="1702FF29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1м3 (</w:t>
            </w:r>
            <w:proofErr w:type="spell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локер</w:t>
            </w:r>
            <w:proofErr w:type="spell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B3D02" w14:textId="7576F5A5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3D82" w14:textId="659A3C64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7E84" w14:textId="5CC400EE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6312" w14:textId="08E38138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2 347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9090" w14:textId="7AF5CFA5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DDB3A" w14:textId="6EC0FC00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2 580</w:t>
            </w:r>
          </w:p>
        </w:tc>
      </w:tr>
      <w:tr w:rsidR="003C4E85" w14:paraId="4F5A3E2D" w14:textId="77777777" w:rsidTr="00057D20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32213" w14:textId="466CD400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(антресоль)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90A" w14:textId="690C2D58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8B5" w14:textId="13347F0F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1 930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0ACF" w14:textId="5FFB201D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5FD" w14:textId="400BE52E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E5C5" w14:textId="2363FE17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1 751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8C82" w14:textId="4E176CCE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</w:tr>
      <w:tr w:rsidR="003C4E85" w14:paraId="22DA78A1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03437" w14:textId="29181ADB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(СМОА)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0317" w14:textId="2752D8B1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>1 400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4C6A" w14:textId="304FD18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1 358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76E26" w14:textId="0126BA23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99A5F" w14:textId="45BF6EC3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FE02" w14:textId="5C090276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1 232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8837" w14:textId="60B04314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>1 400</w:t>
            </w:r>
          </w:p>
        </w:tc>
      </w:tr>
    </w:tbl>
    <w:p w14:paraId="765C6C4B" w14:textId="74BF81B3" w:rsidR="004116A2" w:rsidRDefault="0066315C" w:rsidP="0066315C">
      <w:pPr>
        <w:jc w:val="center"/>
        <w:rPr>
          <w:rFonts w:ascii="Century Gothic" w:hAnsi="Century Gothic"/>
          <w:color w:val="000000"/>
          <w:sz w:val="20"/>
          <w:szCs w:val="20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 xml:space="preserve">*Стоимость указана за один квадратный метр, в рублях, </w:t>
      </w:r>
      <w:r>
        <w:rPr>
          <w:rFonts w:ascii="Century Gothic" w:hAnsi="Century Gothic"/>
          <w:color w:val="000000"/>
          <w:sz w:val="20"/>
          <w:szCs w:val="20"/>
        </w:rPr>
        <w:t xml:space="preserve">с учетом </w:t>
      </w:r>
      <w:proofErr w:type="gramStart"/>
      <w:r w:rsidRPr="00226104">
        <w:rPr>
          <w:rFonts w:ascii="Century Gothic" w:hAnsi="Century Gothic"/>
          <w:color w:val="000000"/>
          <w:sz w:val="20"/>
          <w:szCs w:val="20"/>
        </w:rPr>
        <w:t>НДС</w:t>
      </w:r>
      <w:proofErr w:type="gramEnd"/>
      <w:r>
        <w:rPr>
          <w:rFonts w:ascii="Century Gothic" w:hAnsi="Century Gothic"/>
          <w:color w:val="000000"/>
          <w:sz w:val="20"/>
          <w:szCs w:val="20"/>
        </w:rPr>
        <w:t xml:space="preserve"> согласно действующему законодательств</w:t>
      </w:r>
    </w:p>
    <w:p w14:paraId="71DFB47F" w14:textId="77777777" w:rsidR="0066315C" w:rsidRPr="00226104" w:rsidRDefault="0066315C" w:rsidP="0066315C">
      <w:pPr>
        <w:jc w:val="center"/>
        <w:rPr>
          <w:rFonts w:ascii="Century Gothic" w:hAnsi="Century Gothic"/>
          <w:color w:val="000000"/>
          <w:sz w:val="20"/>
          <w:szCs w:val="20"/>
        </w:rPr>
      </w:pPr>
    </w:p>
    <w:p w14:paraId="269B25C2" w14:textId="77777777" w:rsidR="00B114C9" w:rsidRPr="00226104" w:rsidRDefault="00D36CFF" w:rsidP="0015442D">
      <w:pPr>
        <w:rPr>
          <w:rFonts w:ascii="Century Gothic" w:hAnsi="Century Gothic"/>
          <w:color w:val="000000"/>
          <w:sz w:val="20"/>
          <w:szCs w:val="20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>**Депозит (обеспечительный платеж) равен сумме минимального платежа (30 календарных дней)</w:t>
      </w:r>
    </w:p>
    <w:p w14:paraId="23B7A371" w14:textId="198AE91D" w:rsidR="00D37E95" w:rsidRDefault="00FA68AF" w:rsidP="005C4AFB">
      <w:pPr>
        <w:rPr>
          <w:rFonts w:ascii="Century Gothic" w:hAnsi="Century Gothic"/>
          <w:b/>
          <w:sz w:val="20"/>
          <w:szCs w:val="20"/>
          <w:u w:val="thick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 xml:space="preserve">*** СМОА – </w:t>
      </w:r>
      <w:r w:rsidRPr="00226104">
        <w:rPr>
          <w:rFonts w:ascii="Century Gothic" w:hAnsi="Century Gothic"/>
          <w:color w:val="000000"/>
          <w:sz w:val="20"/>
          <w:szCs w:val="20"/>
          <w:lang w:val="en-US"/>
        </w:rPr>
        <w:t>Container</w:t>
      </w:r>
      <w:r w:rsidRPr="00226104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26104">
        <w:rPr>
          <w:rFonts w:ascii="Century Gothic" w:hAnsi="Century Gothic"/>
          <w:color w:val="000000"/>
          <w:sz w:val="20"/>
          <w:szCs w:val="20"/>
          <w:lang w:val="en-US"/>
        </w:rPr>
        <w:t>module</w:t>
      </w:r>
      <w:r w:rsidRPr="00226104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26104">
        <w:rPr>
          <w:rFonts w:ascii="Century Gothic" w:hAnsi="Century Gothic"/>
          <w:color w:val="000000"/>
          <w:sz w:val="20"/>
          <w:szCs w:val="20"/>
          <w:lang w:val="en-US"/>
        </w:rPr>
        <w:t>outdoor</w:t>
      </w:r>
      <w:r w:rsidRPr="00226104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26104">
        <w:rPr>
          <w:rFonts w:ascii="Century Gothic" w:hAnsi="Century Gothic"/>
          <w:color w:val="000000"/>
          <w:sz w:val="20"/>
          <w:szCs w:val="20"/>
          <w:lang w:val="en-US"/>
        </w:rPr>
        <w:t>area</w:t>
      </w:r>
      <w:r w:rsidR="005C4AFB" w:rsidRPr="00226104">
        <w:rPr>
          <w:rFonts w:ascii="Century Gothic" w:hAnsi="Century Gothic"/>
          <w:color w:val="000000"/>
          <w:sz w:val="20"/>
          <w:szCs w:val="20"/>
        </w:rPr>
        <w:t xml:space="preserve"> – Индивидуальный контейнерный модуль, расположенный на охраняемой площадке</w:t>
      </w:r>
    </w:p>
    <w:sectPr w:rsidR="00D37E95" w:rsidSect="005C4AFB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BD"/>
    <w:rsid w:val="00016B1F"/>
    <w:rsid w:val="00035838"/>
    <w:rsid w:val="000C07D5"/>
    <w:rsid w:val="000D2F3B"/>
    <w:rsid w:val="00120373"/>
    <w:rsid w:val="00135B1C"/>
    <w:rsid w:val="0015361A"/>
    <w:rsid w:val="0015442D"/>
    <w:rsid w:val="00154592"/>
    <w:rsid w:val="00165DF6"/>
    <w:rsid w:val="00173706"/>
    <w:rsid w:val="001D4556"/>
    <w:rsid w:val="001D5D99"/>
    <w:rsid w:val="002160EE"/>
    <w:rsid w:val="00226104"/>
    <w:rsid w:val="00226A4D"/>
    <w:rsid w:val="00244501"/>
    <w:rsid w:val="0025339C"/>
    <w:rsid w:val="00257081"/>
    <w:rsid w:val="00267818"/>
    <w:rsid w:val="002A14DA"/>
    <w:rsid w:val="002C0FF4"/>
    <w:rsid w:val="002E2056"/>
    <w:rsid w:val="002F04DE"/>
    <w:rsid w:val="0034601E"/>
    <w:rsid w:val="0036284C"/>
    <w:rsid w:val="003850F8"/>
    <w:rsid w:val="003862FC"/>
    <w:rsid w:val="003C4E85"/>
    <w:rsid w:val="003D4D6C"/>
    <w:rsid w:val="004104F6"/>
    <w:rsid w:val="004116A2"/>
    <w:rsid w:val="00425A32"/>
    <w:rsid w:val="00445D73"/>
    <w:rsid w:val="00455770"/>
    <w:rsid w:val="004654E6"/>
    <w:rsid w:val="004B0B3E"/>
    <w:rsid w:val="004B71E4"/>
    <w:rsid w:val="004E0395"/>
    <w:rsid w:val="004F7F63"/>
    <w:rsid w:val="005146D3"/>
    <w:rsid w:val="005B44FB"/>
    <w:rsid w:val="005C0745"/>
    <w:rsid w:val="005C4AFB"/>
    <w:rsid w:val="005D2EE1"/>
    <w:rsid w:val="00604D20"/>
    <w:rsid w:val="00640569"/>
    <w:rsid w:val="00646056"/>
    <w:rsid w:val="00660101"/>
    <w:rsid w:val="0066315C"/>
    <w:rsid w:val="00693224"/>
    <w:rsid w:val="006B667D"/>
    <w:rsid w:val="006D3DC5"/>
    <w:rsid w:val="00716316"/>
    <w:rsid w:val="0079213D"/>
    <w:rsid w:val="007B7F8C"/>
    <w:rsid w:val="007E63E0"/>
    <w:rsid w:val="007F2C39"/>
    <w:rsid w:val="00811D09"/>
    <w:rsid w:val="00842527"/>
    <w:rsid w:val="008C0D2F"/>
    <w:rsid w:val="008E036C"/>
    <w:rsid w:val="008F6CA0"/>
    <w:rsid w:val="0092160C"/>
    <w:rsid w:val="00976AB0"/>
    <w:rsid w:val="00984C45"/>
    <w:rsid w:val="009E69C5"/>
    <w:rsid w:val="00A415DC"/>
    <w:rsid w:val="00A95517"/>
    <w:rsid w:val="00AB62D8"/>
    <w:rsid w:val="00AD09CB"/>
    <w:rsid w:val="00AF49E7"/>
    <w:rsid w:val="00B114C9"/>
    <w:rsid w:val="00B27B99"/>
    <w:rsid w:val="00B548D9"/>
    <w:rsid w:val="00BC5AE5"/>
    <w:rsid w:val="00C17EDF"/>
    <w:rsid w:val="00C45302"/>
    <w:rsid w:val="00C75CBC"/>
    <w:rsid w:val="00CB48E4"/>
    <w:rsid w:val="00CC36DF"/>
    <w:rsid w:val="00CD56C9"/>
    <w:rsid w:val="00CD610E"/>
    <w:rsid w:val="00CF500D"/>
    <w:rsid w:val="00D04C88"/>
    <w:rsid w:val="00D36CFF"/>
    <w:rsid w:val="00D37E95"/>
    <w:rsid w:val="00DA22C9"/>
    <w:rsid w:val="00DE743A"/>
    <w:rsid w:val="00EA5E47"/>
    <w:rsid w:val="00F2775B"/>
    <w:rsid w:val="00F31885"/>
    <w:rsid w:val="00F424E6"/>
    <w:rsid w:val="00F77B9E"/>
    <w:rsid w:val="00FA0CBD"/>
    <w:rsid w:val="00FA68AF"/>
    <w:rsid w:val="00F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0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C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FA0C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3DC5"/>
    <w:pPr>
      <w:ind w:left="720"/>
      <w:contextualSpacing/>
    </w:pPr>
  </w:style>
  <w:style w:type="character" w:customStyle="1" w:styleId="cmoa">
    <w:name w:val="cmoa"/>
    <w:basedOn w:val="a0"/>
    <w:rsid w:val="00FA68AF"/>
  </w:style>
  <w:style w:type="character" w:customStyle="1" w:styleId="note">
    <w:name w:val="note"/>
    <w:basedOn w:val="a0"/>
    <w:rsid w:val="00FA6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C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FA0C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3DC5"/>
    <w:pPr>
      <w:ind w:left="720"/>
      <w:contextualSpacing/>
    </w:pPr>
  </w:style>
  <w:style w:type="character" w:customStyle="1" w:styleId="cmoa">
    <w:name w:val="cmoa"/>
    <w:basedOn w:val="a0"/>
    <w:rsid w:val="00FA68AF"/>
  </w:style>
  <w:style w:type="character" w:customStyle="1" w:styleId="note">
    <w:name w:val="note"/>
    <w:basedOn w:val="a0"/>
    <w:rsid w:val="00FA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17</cp:revision>
  <dcterms:created xsi:type="dcterms:W3CDTF">2023-12-08T08:32:00Z</dcterms:created>
  <dcterms:modified xsi:type="dcterms:W3CDTF">2024-12-17T12:03:00Z</dcterms:modified>
</cp:coreProperties>
</file>